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89E" w:rsidRDefault="007B59A1" w:rsidP="001D35B8">
      <w:pPr>
        <w:spacing w:line="360" w:lineRule="auto"/>
        <w:jc w:val="both"/>
      </w:pPr>
      <w:bookmarkStart w:id="0" w:name="_GoBack"/>
      <w:bookmarkEnd w:id="0"/>
      <w:r>
        <w:t>Institution Affiliation</w:t>
      </w:r>
    </w:p>
    <w:p w:rsidR="00516064" w:rsidRDefault="007B59A1" w:rsidP="001D35B8">
      <w:pPr>
        <w:spacing w:line="360" w:lineRule="auto"/>
        <w:jc w:val="both"/>
      </w:pPr>
      <w:r>
        <w:t>Tutor’s Name</w:t>
      </w:r>
    </w:p>
    <w:p w:rsidR="00516064" w:rsidRDefault="007B59A1" w:rsidP="001D35B8">
      <w:pPr>
        <w:tabs>
          <w:tab w:val="right" w:pos="9360"/>
        </w:tabs>
        <w:spacing w:line="360" w:lineRule="auto"/>
        <w:jc w:val="both"/>
      </w:pPr>
      <w:r>
        <w:t>Student’s Name</w:t>
      </w:r>
      <w:r w:rsidR="001D35B8">
        <w:tab/>
      </w:r>
    </w:p>
    <w:p w:rsidR="00516064" w:rsidRDefault="007B59A1" w:rsidP="001D35B8">
      <w:pPr>
        <w:spacing w:line="360" w:lineRule="auto"/>
        <w:jc w:val="both"/>
      </w:pPr>
      <w:r>
        <w:t>Program</w:t>
      </w:r>
    </w:p>
    <w:p w:rsidR="00516064" w:rsidRDefault="007B59A1" w:rsidP="001D35B8">
      <w:pPr>
        <w:spacing w:line="360" w:lineRule="auto"/>
        <w:jc w:val="both"/>
      </w:pPr>
      <w:r>
        <w:t>Date</w:t>
      </w:r>
    </w:p>
    <w:p w:rsidR="00516064" w:rsidRDefault="007B59A1" w:rsidP="001D35B8">
      <w:pPr>
        <w:spacing w:line="360" w:lineRule="auto"/>
        <w:jc w:val="center"/>
      </w:pPr>
      <w:r>
        <w:t>Summary of the article on global trade:</w:t>
      </w:r>
      <w:r w:rsidR="001D35B8">
        <w:t xml:space="preserve"> at the big picture by Mark Fle</w:t>
      </w:r>
      <w:r>
        <w:t>ming-Williams</w:t>
      </w:r>
    </w:p>
    <w:p w:rsidR="00516064" w:rsidRDefault="007B59A1" w:rsidP="001D35B8">
      <w:pPr>
        <w:spacing w:line="360" w:lineRule="auto"/>
        <w:ind w:firstLine="720"/>
        <w:jc w:val="both"/>
      </w:pPr>
      <w:r>
        <w:t>This article is relevant to the International Business, as it explains factors that may lead to the breaking of the international trade like, how the international trade is in unrest as the U.S.A refuses to take the lead. China is willing to keep the status quo while Europe wants to continue on the post-war path. This is the first change in the international trade since the end of Second World War and is expected to be the most substantial evolution in the global commerce. It gives the details on how countries like, China, Europe, and Japan want to make significant alignment without the United States’ participation.</w:t>
      </w:r>
    </w:p>
    <w:p w:rsidR="002B1B61" w:rsidRDefault="007B59A1" w:rsidP="001D35B8">
      <w:pPr>
        <w:spacing w:line="360" w:lineRule="auto"/>
        <w:ind w:firstLine="720"/>
        <w:jc w:val="both"/>
      </w:pPr>
      <w:r>
        <w:t xml:space="preserve">From this article, we learn that the international trade was started after the </w:t>
      </w:r>
      <w:r w:rsidR="001D35B8">
        <w:t>World War</w:t>
      </w:r>
      <w:r>
        <w:t xml:space="preserve"> </w:t>
      </w:r>
      <w:r w:rsidR="001D35B8">
        <w:t xml:space="preserve">II </w:t>
      </w:r>
      <w:r>
        <w:t>as by the United States after teaming up with Europe. The U.S has been leading the business by controlling the markets and the producers of the goods and services. There were rules provided by the WTO which were very strong on products but weak on services. As the trade continued, other smaller groups started growing such as Trans-Pacific Partnership for those who were unable to advance on a multilateral front. These smaller groups were designed to model for a comprehensive modern trade agreement</w:t>
      </w:r>
      <w:r w:rsidR="001D35B8">
        <w:t>.</w:t>
      </w:r>
    </w:p>
    <w:p w:rsidR="001D35B8" w:rsidRDefault="007B59A1" w:rsidP="001D35B8">
      <w:pPr>
        <w:spacing w:line="360" w:lineRule="auto"/>
        <w:jc w:val="both"/>
      </w:pPr>
      <w:r>
        <w:t xml:space="preserve">Also, trade profiles help to clarify the motivations of significant competitors in the world's economy as they try to navigate the changing environment. This profile leads to the growth of country's economy as the nation develops different ways and systems of trading. The article gives the reasons as to why some states prioritize goods than services. </w:t>
      </w:r>
    </w:p>
    <w:p w:rsidR="001D35B8" w:rsidRDefault="007B59A1" w:rsidP="001D35B8">
      <w:pPr>
        <w:spacing w:line="360" w:lineRule="auto"/>
        <w:jc w:val="center"/>
      </w:pPr>
      <w:r>
        <w:lastRenderedPageBreak/>
        <w:t>Work Cited</w:t>
      </w:r>
    </w:p>
    <w:p w:rsidR="00804782" w:rsidRDefault="007B59A1" w:rsidP="001D35B8">
      <w:pPr>
        <w:spacing w:line="360" w:lineRule="auto"/>
      </w:pPr>
      <w:r w:rsidRPr="00804782">
        <w:t>https://www.forbes.com/sites/stratfor/2018/02/13/global-trade-looking-at-the-big-picture/#304db149282b</w:t>
      </w:r>
    </w:p>
    <w:sectPr w:rsidR="0080478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A4A" w:rsidRDefault="00732A4A">
      <w:pPr>
        <w:spacing w:after="0" w:line="240" w:lineRule="auto"/>
      </w:pPr>
      <w:r>
        <w:separator/>
      </w:r>
    </w:p>
  </w:endnote>
  <w:endnote w:type="continuationSeparator" w:id="0">
    <w:p w:rsidR="00732A4A" w:rsidRDefault="00732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A4A" w:rsidRDefault="00732A4A">
      <w:pPr>
        <w:spacing w:after="0" w:line="240" w:lineRule="auto"/>
      </w:pPr>
      <w:r>
        <w:separator/>
      </w:r>
    </w:p>
  </w:footnote>
  <w:footnote w:type="continuationSeparator" w:id="0">
    <w:p w:rsidR="00732A4A" w:rsidRDefault="00732A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8001401"/>
      <w:docPartObj>
        <w:docPartGallery w:val="Page Numbers (Top of Page)"/>
        <w:docPartUnique/>
      </w:docPartObj>
    </w:sdtPr>
    <w:sdtEndPr>
      <w:rPr>
        <w:noProof/>
      </w:rPr>
    </w:sdtEndPr>
    <w:sdtContent>
      <w:p w:rsidR="001D35B8" w:rsidRDefault="007B59A1">
        <w:pPr>
          <w:pStyle w:val="Header"/>
          <w:jc w:val="right"/>
        </w:pPr>
        <w:r>
          <w:t>SURNAME</w:t>
        </w:r>
        <w:r>
          <w:fldChar w:fldCharType="begin"/>
        </w:r>
        <w:r>
          <w:instrText xml:space="preserve"> PAGE   \* MERGEFORMAT </w:instrText>
        </w:r>
        <w:r>
          <w:fldChar w:fldCharType="separate"/>
        </w:r>
        <w:r w:rsidR="008A3439">
          <w:rPr>
            <w:noProof/>
          </w:rPr>
          <w:t>1</w:t>
        </w:r>
        <w:r>
          <w:rPr>
            <w:noProof/>
          </w:rPr>
          <w:fldChar w:fldCharType="end"/>
        </w:r>
      </w:p>
    </w:sdtContent>
  </w:sdt>
  <w:p w:rsidR="001D35B8" w:rsidRDefault="001D35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064"/>
    <w:rsid w:val="001D35B8"/>
    <w:rsid w:val="002B1B61"/>
    <w:rsid w:val="00516064"/>
    <w:rsid w:val="00732A4A"/>
    <w:rsid w:val="007B59A1"/>
    <w:rsid w:val="00804782"/>
    <w:rsid w:val="008A3439"/>
    <w:rsid w:val="008C6ABA"/>
    <w:rsid w:val="00A43506"/>
    <w:rsid w:val="00BD4FC1"/>
    <w:rsid w:val="00DC2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F6CD05-5F35-4A44-8183-6C885728A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pacing w:val="20"/>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5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5B8"/>
  </w:style>
  <w:style w:type="paragraph" w:styleId="Footer">
    <w:name w:val="footer"/>
    <w:basedOn w:val="Normal"/>
    <w:link w:val="FooterChar"/>
    <w:uiPriority w:val="99"/>
    <w:unhideWhenUsed/>
    <w:rsid w:val="001D35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5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2018-06-14T14:40:00Z</dcterms:created>
  <dcterms:modified xsi:type="dcterms:W3CDTF">2018-06-14T14:40:00Z</dcterms:modified>
</cp:coreProperties>
</file>